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77" w:rsidRDefault="00897B6A" w:rsidP="0041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D51">
        <w:rPr>
          <w:rFonts w:ascii="Times New Roman" w:hAnsi="Times New Roman" w:cs="Times New Roman"/>
          <w:b/>
          <w:sz w:val="24"/>
          <w:szCs w:val="24"/>
        </w:rPr>
        <w:t>MODELO DE ARTIGO CIENTÍFICO</w:t>
      </w:r>
    </w:p>
    <w:p w:rsidR="00416D8F" w:rsidRPr="00247D51" w:rsidRDefault="00416D8F" w:rsidP="0041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6A" w:rsidRPr="00247D51" w:rsidRDefault="00897B6A" w:rsidP="00416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6A" w:rsidRPr="00247D51" w:rsidRDefault="00897B6A" w:rsidP="00416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47D51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247D51">
        <w:rPr>
          <w:rFonts w:ascii="Times New Roman" w:hAnsi="Times New Roman" w:cs="Times New Roman"/>
          <w:sz w:val="24"/>
          <w:szCs w:val="24"/>
        </w:rPr>
        <w:t>es) – IFC Campus Luzerna</w:t>
      </w:r>
    </w:p>
    <w:p w:rsidR="00897B6A" w:rsidRDefault="00897B6A" w:rsidP="00416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6D8F" w:rsidRPr="00247D51" w:rsidRDefault="00416D8F" w:rsidP="00416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B6A" w:rsidRDefault="00897B6A" w:rsidP="00416D8F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47D51">
        <w:rPr>
          <w:rFonts w:ascii="Times New Roman" w:hAnsi="Times New Roman" w:cs="Times New Roman"/>
          <w:b/>
          <w:sz w:val="24"/>
          <w:szCs w:val="24"/>
        </w:rPr>
        <w:t>RESUMO</w:t>
      </w:r>
      <w:r w:rsidRPr="00247D51">
        <w:rPr>
          <w:rFonts w:ascii="Times New Roman" w:hAnsi="Times New Roman" w:cs="Times New Roman"/>
          <w:sz w:val="24"/>
          <w:szCs w:val="24"/>
        </w:rPr>
        <w:t>:  máximo de 150 palavras sintetizando o conteúdo do artigo.</w:t>
      </w:r>
    </w:p>
    <w:p w:rsidR="00416D8F" w:rsidRPr="00247D51" w:rsidRDefault="00416D8F" w:rsidP="00416D8F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97B6A" w:rsidRPr="00247D51" w:rsidRDefault="00897B6A" w:rsidP="00416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B6A" w:rsidRDefault="00897B6A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D51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247D51">
        <w:rPr>
          <w:rFonts w:ascii="Times New Roman" w:hAnsi="Times New Roman" w:cs="Times New Roman"/>
          <w:sz w:val="24"/>
          <w:szCs w:val="24"/>
        </w:rPr>
        <w:t>: Palavra 1; palavra 2; palavra 3.</w:t>
      </w:r>
    </w:p>
    <w:p w:rsidR="00416D8F" w:rsidRPr="00247D51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51" w:rsidRPr="00416D8F" w:rsidRDefault="00247D51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51" w:rsidRDefault="00247D51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D8F">
        <w:rPr>
          <w:rFonts w:ascii="Times New Roman" w:hAnsi="Times New Roman" w:cs="Times New Roman"/>
          <w:sz w:val="24"/>
          <w:szCs w:val="24"/>
        </w:rPr>
        <w:tab/>
        <w:t>“Artigo científico é parte de uma publicação com autoria declar</w:t>
      </w:r>
      <w:r w:rsidR="00D42EBB">
        <w:rPr>
          <w:rFonts w:ascii="Times New Roman" w:hAnsi="Times New Roman" w:cs="Times New Roman"/>
          <w:sz w:val="24"/>
          <w:szCs w:val="24"/>
        </w:rPr>
        <w:t>ada, que apresenta e discute ide</w:t>
      </w:r>
      <w:r w:rsidRPr="00416D8F">
        <w:rPr>
          <w:rFonts w:ascii="Times New Roman" w:hAnsi="Times New Roman" w:cs="Times New Roman"/>
          <w:sz w:val="24"/>
          <w:szCs w:val="24"/>
        </w:rPr>
        <w:t xml:space="preserve">ias, métodos, técnicas, processos e resultados nas diversas áreas </w:t>
      </w:r>
      <w:proofErr w:type="gramStart"/>
      <w:r w:rsidRPr="00416D8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16D8F">
        <w:rPr>
          <w:rFonts w:ascii="Times New Roman" w:hAnsi="Times New Roman" w:cs="Times New Roman"/>
          <w:sz w:val="24"/>
          <w:szCs w:val="24"/>
        </w:rPr>
        <w:t xml:space="preserve"> conhecimento” (ABNT. NBR 6022, 2003, p. 2). O artigo científico possui determinados elementos textuais que devem estar presente no texto: introdução</w:t>
      </w:r>
      <w:r w:rsidR="00416D8F" w:rsidRPr="00416D8F">
        <w:rPr>
          <w:rFonts w:ascii="Times New Roman" w:hAnsi="Times New Roman" w:cs="Times New Roman"/>
          <w:sz w:val="24"/>
          <w:szCs w:val="24"/>
        </w:rPr>
        <w:t>, desenvolvimento e conclusões.</w:t>
      </w:r>
      <w:r w:rsidR="00D42EBB">
        <w:rPr>
          <w:rFonts w:ascii="Times New Roman" w:hAnsi="Times New Roman" w:cs="Times New Roman"/>
          <w:sz w:val="24"/>
          <w:szCs w:val="24"/>
        </w:rPr>
        <w:t xml:space="preserve"> </w:t>
      </w:r>
      <w:r w:rsidR="00D42EBB" w:rsidRPr="00D93F61">
        <w:rPr>
          <w:rFonts w:ascii="Times New Roman" w:hAnsi="Times New Roman" w:cs="Times New Roman"/>
          <w:b/>
          <w:i/>
          <w:sz w:val="24"/>
          <w:szCs w:val="24"/>
          <w:u w:val="single"/>
        </w:rPr>
        <w:t>Eles podem vir divididos em seções, como no modelo abaixo; porém, é também possível eliminar as seções e fazer um texto corrido contendo as mesmas informaçõ</w:t>
      </w:r>
      <w:r w:rsidR="00D93F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es sem, contudo, </w:t>
      </w:r>
      <w:r w:rsidR="00D42EBB" w:rsidRPr="00D93F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qualquer tipo de divisão</w:t>
      </w:r>
      <w:r w:rsidR="00D42EBB">
        <w:rPr>
          <w:rFonts w:ascii="Times New Roman" w:hAnsi="Times New Roman" w:cs="Times New Roman"/>
          <w:sz w:val="24"/>
          <w:szCs w:val="24"/>
        </w:rPr>
        <w:t>.</w:t>
      </w:r>
    </w:p>
    <w:p w:rsidR="00416D8F" w:rsidRPr="00416D8F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416D8F" w:rsidRDefault="00416D8F" w:rsidP="00416D8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D8F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</w:p>
    <w:p w:rsidR="00416D8F" w:rsidRPr="00416D8F" w:rsidRDefault="00416D8F" w:rsidP="00416D8F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416D8F" w:rsidRDefault="00416D8F" w:rsidP="00416D8F">
      <w:pPr>
        <w:pStyle w:val="PargrafodaList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16D8F">
        <w:rPr>
          <w:rFonts w:ascii="Times New Roman" w:hAnsi="Times New Roman" w:cs="Times New Roman"/>
          <w:sz w:val="24"/>
          <w:szCs w:val="24"/>
        </w:rPr>
        <w:t xml:space="preserve">Na introdução deve-se expor a finalidade e os objetivos do trabalho de modo que o leitor tenha uma visão geral do tema abordado. De modo geral, a introdução </w:t>
      </w:r>
      <w:r w:rsidR="007B020F">
        <w:rPr>
          <w:rFonts w:ascii="Times New Roman" w:hAnsi="Times New Roman" w:cs="Times New Roman"/>
          <w:sz w:val="24"/>
          <w:szCs w:val="24"/>
        </w:rPr>
        <w:t>pode</w:t>
      </w:r>
      <w:r w:rsidRPr="00416D8F">
        <w:rPr>
          <w:rFonts w:ascii="Times New Roman" w:hAnsi="Times New Roman" w:cs="Times New Roman"/>
          <w:sz w:val="24"/>
          <w:szCs w:val="24"/>
        </w:rPr>
        <w:t xml:space="preserve"> apresentar: o assunto objeto de estudo; </w:t>
      </w:r>
      <w:r w:rsidR="007B020F">
        <w:rPr>
          <w:rFonts w:ascii="Times New Roman" w:hAnsi="Times New Roman" w:cs="Times New Roman"/>
          <w:sz w:val="24"/>
          <w:szCs w:val="24"/>
        </w:rPr>
        <w:t>o</w:t>
      </w:r>
      <w:r w:rsidRPr="00416D8F">
        <w:rPr>
          <w:rFonts w:ascii="Times New Roman" w:hAnsi="Times New Roman" w:cs="Times New Roman"/>
          <w:sz w:val="24"/>
          <w:szCs w:val="24"/>
        </w:rPr>
        <w:t xml:space="preserve"> ponto de vista sob o qual o assunto foi aborda</w:t>
      </w:r>
      <w:r w:rsidR="007B020F">
        <w:rPr>
          <w:rFonts w:ascii="Times New Roman" w:hAnsi="Times New Roman" w:cs="Times New Roman"/>
          <w:sz w:val="24"/>
          <w:szCs w:val="24"/>
        </w:rPr>
        <w:t xml:space="preserve">do; </w:t>
      </w:r>
      <w:r w:rsidRPr="00416D8F">
        <w:rPr>
          <w:rFonts w:ascii="Times New Roman" w:hAnsi="Times New Roman" w:cs="Times New Roman"/>
          <w:sz w:val="24"/>
          <w:szCs w:val="24"/>
        </w:rPr>
        <w:t xml:space="preserve">trabalhos anteriores que abordam o mesmo tema; </w:t>
      </w:r>
      <w:r w:rsidR="007B020F">
        <w:rPr>
          <w:rFonts w:ascii="Times New Roman" w:hAnsi="Times New Roman" w:cs="Times New Roman"/>
          <w:sz w:val="24"/>
          <w:szCs w:val="24"/>
        </w:rPr>
        <w:t>a</w:t>
      </w:r>
      <w:r w:rsidRPr="00416D8F">
        <w:rPr>
          <w:rFonts w:ascii="Times New Roman" w:hAnsi="Times New Roman" w:cs="Times New Roman"/>
          <w:sz w:val="24"/>
          <w:szCs w:val="24"/>
        </w:rPr>
        <w:t>s justificativas que levaram a escolha do tema, o problema de pesquisa, a hipótese de estudo, o objetivo pretendido</w:t>
      </w:r>
      <w:r w:rsidR="00F7120A">
        <w:rPr>
          <w:rFonts w:ascii="Times New Roman" w:hAnsi="Times New Roman" w:cs="Times New Roman"/>
          <w:sz w:val="24"/>
          <w:szCs w:val="24"/>
        </w:rPr>
        <w:t>. Além disso, a introdução pode conter um resumo d</w:t>
      </w:r>
      <w:r w:rsidRPr="00416D8F">
        <w:rPr>
          <w:rFonts w:ascii="Times New Roman" w:hAnsi="Times New Roman" w:cs="Times New Roman"/>
          <w:sz w:val="24"/>
          <w:szCs w:val="24"/>
        </w:rPr>
        <w:t xml:space="preserve">o método proposto, </w:t>
      </w:r>
      <w:r w:rsidR="00F7120A">
        <w:rPr>
          <w:rFonts w:ascii="Times New Roman" w:hAnsi="Times New Roman" w:cs="Times New Roman"/>
          <w:sz w:val="24"/>
          <w:szCs w:val="24"/>
        </w:rPr>
        <w:t>d</w:t>
      </w:r>
      <w:r w:rsidRPr="00416D8F">
        <w:rPr>
          <w:rFonts w:ascii="Times New Roman" w:hAnsi="Times New Roman" w:cs="Times New Roman"/>
          <w:sz w:val="24"/>
          <w:szCs w:val="24"/>
        </w:rPr>
        <w:t>a razão de escolha do método e</w:t>
      </w:r>
      <w:r w:rsidR="007B020F">
        <w:rPr>
          <w:rFonts w:ascii="Times New Roman" w:hAnsi="Times New Roman" w:cs="Times New Roman"/>
          <w:sz w:val="24"/>
          <w:szCs w:val="24"/>
        </w:rPr>
        <w:t xml:space="preserve"> </w:t>
      </w:r>
      <w:r w:rsidR="00F7120A">
        <w:rPr>
          <w:rFonts w:ascii="Times New Roman" w:hAnsi="Times New Roman" w:cs="Times New Roman"/>
          <w:sz w:val="24"/>
          <w:szCs w:val="24"/>
        </w:rPr>
        <w:t xml:space="preserve">dos </w:t>
      </w:r>
      <w:r w:rsidR="007B020F">
        <w:rPr>
          <w:rFonts w:ascii="Times New Roman" w:hAnsi="Times New Roman" w:cs="Times New Roman"/>
          <w:sz w:val="24"/>
          <w:szCs w:val="24"/>
        </w:rPr>
        <w:t>principais resultados.</w:t>
      </w:r>
    </w:p>
    <w:p w:rsidR="00416D8F" w:rsidRPr="00416D8F" w:rsidRDefault="00416D8F" w:rsidP="00416D8F">
      <w:pPr>
        <w:pStyle w:val="PargrafodaLista"/>
        <w:tabs>
          <w:tab w:val="left" w:pos="65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6D8F">
        <w:rPr>
          <w:rFonts w:ascii="Times New Roman" w:hAnsi="Times New Roman" w:cs="Times New Roman"/>
          <w:sz w:val="24"/>
          <w:szCs w:val="24"/>
        </w:rPr>
        <w:tab/>
      </w:r>
    </w:p>
    <w:p w:rsidR="00416D8F" w:rsidRPr="00416D8F" w:rsidRDefault="00416D8F" w:rsidP="00416D8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D8F">
        <w:rPr>
          <w:rFonts w:ascii="Times New Roman" w:hAnsi="Times New Roman" w:cs="Times New Roman"/>
          <w:b/>
          <w:sz w:val="24"/>
          <w:szCs w:val="24"/>
        </w:rPr>
        <w:t>Desenvolvimento</w:t>
      </w:r>
      <w:r w:rsidR="00354AE3">
        <w:rPr>
          <w:rFonts w:ascii="Times New Roman" w:hAnsi="Times New Roman" w:cs="Times New Roman"/>
          <w:b/>
          <w:sz w:val="24"/>
          <w:szCs w:val="24"/>
        </w:rPr>
        <w:t xml:space="preserve"> (pode-se colocar um outro título mais voltado para o conteúdo tratado pelo artigo)</w:t>
      </w:r>
      <w:r w:rsidRPr="00416D8F">
        <w:rPr>
          <w:rFonts w:ascii="Times New Roman" w:hAnsi="Times New Roman" w:cs="Times New Roman"/>
          <w:b/>
          <w:sz w:val="24"/>
          <w:szCs w:val="24"/>
        </w:rPr>
        <w:t>:</w:t>
      </w:r>
    </w:p>
    <w:p w:rsidR="00416D8F" w:rsidRPr="00416D8F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416D8F" w:rsidRDefault="00416D8F" w:rsidP="00416D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6D8F">
        <w:rPr>
          <w:rFonts w:ascii="Times New Roman" w:hAnsi="Times New Roman" w:cs="Times New Roman"/>
          <w:sz w:val="24"/>
          <w:szCs w:val="24"/>
        </w:rPr>
        <w:t>Parte principal e mais extensa do trabalho, deve apr</w:t>
      </w:r>
      <w:r>
        <w:rPr>
          <w:rFonts w:ascii="Times New Roman" w:hAnsi="Times New Roman" w:cs="Times New Roman"/>
          <w:sz w:val="24"/>
          <w:szCs w:val="24"/>
        </w:rPr>
        <w:t>esentar</w:t>
      </w:r>
      <w:r w:rsidR="00F7120A">
        <w:rPr>
          <w:rFonts w:ascii="Times New Roman" w:hAnsi="Times New Roman" w:cs="Times New Roman"/>
          <w:sz w:val="24"/>
          <w:szCs w:val="24"/>
        </w:rPr>
        <w:t xml:space="preserve"> detalhadamente</w:t>
      </w:r>
      <w:r>
        <w:rPr>
          <w:rFonts w:ascii="Times New Roman" w:hAnsi="Times New Roman" w:cs="Times New Roman"/>
          <w:sz w:val="24"/>
          <w:szCs w:val="24"/>
        </w:rPr>
        <w:t xml:space="preserve"> a fundamentação teórica</w:t>
      </w:r>
      <w:r w:rsidRPr="00416D8F">
        <w:rPr>
          <w:rFonts w:ascii="Times New Roman" w:hAnsi="Times New Roman" w:cs="Times New Roman"/>
          <w:sz w:val="24"/>
          <w:szCs w:val="24"/>
        </w:rPr>
        <w:t xml:space="preserve">, a metodologia, os resultados e a discussão. </w:t>
      </w:r>
      <w:r>
        <w:rPr>
          <w:rFonts w:ascii="Times New Roman" w:hAnsi="Times New Roman" w:cs="Times New Roman"/>
          <w:sz w:val="24"/>
          <w:szCs w:val="24"/>
        </w:rPr>
        <w:t>Pode ser divido em seções e subseções.</w:t>
      </w:r>
    </w:p>
    <w:p w:rsidR="00416D8F" w:rsidRPr="00416D8F" w:rsidRDefault="00416D8F" w:rsidP="00416D8F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416D8F" w:rsidRDefault="00416D8F" w:rsidP="00416D8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D8F">
        <w:rPr>
          <w:rFonts w:ascii="Times New Roman" w:hAnsi="Times New Roman" w:cs="Times New Roman"/>
          <w:b/>
          <w:sz w:val="24"/>
          <w:szCs w:val="24"/>
        </w:rPr>
        <w:t>Conclusões:</w:t>
      </w:r>
    </w:p>
    <w:p w:rsidR="00416D8F" w:rsidRPr="00416D8F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Default="00416D8F" w:rsidP="00416D8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16D8F">
        <w:rPr>
          <w:rFonts w:ascii="Times New Roman" w:hAnsi="Times New Roman" w:cs="Times New Roman"/>
          <w:sz w:val="24"/>
          <w:szCs w:val="24"/>
        </w:rPr>
        <w:t>As conclusões devem</w:t>
      </w:r>
      <w:r w:rsidR="00F7120A">
        <w:rPr>
          <w:rFonts w:ascii="Times New Roman" w:hAnsi="Times New Roman" w:cs="Times New Roman"/>
          <w:sz w:val="24"/>
          <w:szCs w:val="24"/>
        </w:rPr>
        <w:t xml:space="preserve"> dizer se os objetivos propostos foram atingidos e se a hipótese levantada incialmente foi comprovada</w:t>
      </w:r>
      <w:r w:rsidRPr="00416D8F">
        <w:rPr>
          <w:rFonts w:ascii="Times New Roman" w:hAnsi="Times New Roman" w:cs="Times New Roman"/>
          <w:sz w:val="24"/>
          <w:szCs w:val="24"/>
        </w:rPr>
        <w:t xml:space="preserve">. Deve ser breve e pode </w:t>
      </w:r>
      <w:r w:rsidR="00F7120A">
        <w:rPr>
          <w:rFonts w:ascii="Times New Roman" w:hAnsi="Times New Roman" w:cs="Times New Roman"/>
          <w:sz w:val="24"/>
          <w:szCs w:val="24"/>
        </w:rPr>
        <w:t xml:space="preserve">também </w:t>
      </w:r>
      <w:r w:rsidRPr="00416D8F">
        <w:rPr>
          <w:rFonts w:ascii="Times New Roman" w:hAnsi="Times New Roman" w:cs="Times New Roman"/>
          <w:sz w:val="24"/>
          <w:szCs w:val="24"/>
        </w:rPr>
        <w:t xml:space="preserve">apresentar recomendações e sugestões para trabalhos futuros. </w:t>
      </w:r>
    </w:p>
    <w:p w:rsidR="000F5443" w:rsidRDefault="000F5443" w:rsidP="000F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7B020F" w:rsidRDefault="000F5443" w:rsidP="007B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OBS: um artigo científico </w:t>
      </w:r>
      <w:r w:rsidR="00792364">
        <w:rPr>
          <w:rFonts w:ascii="Times New Roman" w:hAnsi="Times New Roman" w:cs="Times New Roman"/>
          <w:sz w:val="24"/>
          <w:szCs w:val="24"/>
        </w:rPr>
        <w:t>normalmente contém de 8 a 20 páginas, não mais do que isso</w:t>
      </w:r>
      <w:r w:rsidRPr="007B020F">
        <w:rPr>
          <w:rFonts w:ascii="Times New Roman" w:hAnsi="Times New Roman" w:cs="Times New Roman"/>
          <w:sz w:val="24"/>
          <w:szCs w:val="24"/>
        </w:rPr>
        <w:t>.</w:t>
      </w:r>
      <w:r w:rsidR="001B3D1D" w:rsidRPr="007B020F">
        <w:rPr>
          <w:rFonts w:ascii="Times New Roman" w:hAnsi="Times New Roman" w:cs="Times New Roman"/>
          <w:sz w:val="24"/>
          <w:szCs w:val="24"/>
        </w:rPr>
        <w:t xml:space="preserve"> </w:t>
      </w:r>
      <w:r w:rsidR="007B020F" w:rsidRPr="007B020F">
        <w:rPr>
          <w:rFonts w:ascii="Times New Roman" w:hAnsi="Times New Roman" w:cs="Times New Roman"/>
          <w:sz w:val="24"/>
          <w:szCs w:val="24"/>
        </w:rPr>
        <w:t>O artigo deve ter suas páginas numeradas como no presente modelo.</w:t>
      </w:r>
      <w:r w:rsidR="001B4B8F">
        <w:rPr>
          <w:rFonts w:ascii="Times New Roman" w:hAnsi="Times New Roman" w:cs="Times New Roman"/>
          <w:sz w:val="24"/>
          <w:szCs w:val="24"/>
        </w:rPr>
        <w:t xml:space="preserve"> </w:t>
      </w:r>
      <w:r w:rsidR="00E80EFD">
        <w:rPr>
          <w:rFonts w:ascii="Times New Roman" w:hAnsi="Times New Roman" w:cs="Times New Roman"/>
          <w:sz w:val="24"/>
          <w:szCs w:val="24"/>
        </w:rPr>
        <w:t xml:space="preserve">Caso o artigo apresente quadros, tabelas e/ ilustrações, estes devem estar devidamente referenciados. </w:t>
      </w:r>
      <w:r w:rsidR="00792364">
        <w:rPr>
          <w:rFonts w:ascii="Times New Roman" w:hAnsi="Times New Roman" w:cs="Times New Roman"/>
          <w:sz w:val="24"/>
          <w:szCs w:val="24"/>
        </w:rPr>
        <w:t>Não é comum um artigo científico possuir anexos; porém, caso seja estritamente necessário incluí-los, os mesmos devem ser vir ao após as referências</w:t>
      </w:r>
      <w:bookmarkStart w:id="0" w:name="_GoBack"/>
      <w:bookmarkEnd w:id="0"/>
      <w:r w:rsidR="00792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D8F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64" w:rsidRDefault="00792364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0F5443" w:rsidRDefault="00416D8F" w:rsidP="0041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43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416D8F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416D8F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D8F">
        <w:rPr>
          <w:rFonts w:ascii="Times New Roman" w:hAnsi="Times New Roman" w:cs="Times New Roman"/>
          <w:sz w:val="24"/>
          <w:szCs w:val="24"/>
        </w:rPr>
        <w:t xml:space="preserve">ABNT. </w:t>
      </w:r>
      <w:r w:rsidRPr="008D21E2">
        <w:rPr>
          <w:rFonts w:ascii="Times New Roman" w:hAnsi="Times New Roman" w:cs="Times New Roman"/>
          <w:b/>
          <w:sz w:val="24"/>
          <w:szCs w:val="24"/>
        </w:rPr>
        <w:t xml:space="preserve">NBR 6022: </w:t>
      </w:r>
      <w:r w:rsidRPr="004564A9">
        <w:rPr>
          <w:rFonts w:ascii="Times New Roman" w:hAnsi="Times New Roman" w:cs="Times New Roman"/>
          <w:sz w:val="24"/>
          <w:szCs w:val="24"/>
        </w:rPr>
        <w:t>informação e documentação: artigo em publicação periódica científica impressa: apresentação</w:t>
      </w:r>
      <w:r w:rsidR="004564A9">
        <w:rPr>
          <w:rFonts w:ascii="Times New Roman" w:hAnsi="Times New Roman" w:cs="Times New Roman"/>
          <w:sz w:val="24"/>
          <w:szCs w:val="24"/>
        </w:rPr>
        <w:t xml:space="preserve">. Rio de Janeiro, 2003. </w:t>
      </w:r>
      <w:r w:rsidRPr="00416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D8F" w:rsidRPr="00416D8F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8D21E2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E2">
        <w:rPr>
          <w:rFonts w:ascii="Times New Roman" w:hAnsi="Times New Roman" w:cs="Times New Roman"/>
          <w:sz w:val="24"/>
          <w:szCs w:val="24"/>
        </w:rPr>
        <w:t xml:space="preserve">ABNT. </w:t>
      </w:r>
      <w:r w:rsidRPr="008D21E2">
        <w:rPr>
          <w:rFonts w:ascii="Times New Roman" w:hAnsi="Times New Roman" w:cs="Times New Roman"/>
          <w:b/>
          <w:sz w:val="24"/>
          <w:szCs w:val="24"/>
        </w:rPr>
        <w:t>NBR6023</w:t>
      </w:r>
      <w:r w:rsidR="004564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64A9">
        <w:rPr>
          <w:rFonts w:ascii="Times New Roman" w:hAnsi="Times New Roman" w:cs="Times New Roman"/>
          <w:sz w:val="24"/>
          <w:szCs w:val="24"/>
        </w:rPr>
        <w:t>informação e documentação: elaboração: referências.</w:t>
      </w:r>
      <w:r w:rsidR="004564A9">
        <w:rPr>
          <w:rFonts w:ascii="Times New Roman" w:hAnsi="Times New Roman" w:cs="Times New Roman"/>
          <w:sz w:val="24"/>
          <w:szCs w:val="24"/>
        </w:rPr>
        <w:t xml:space="preserve"> Rio de Janeiro, 2002. </w:t>
      </w:r>
    </w:p>
    <w:p w:rsidR="00416D8F" w:rsidRPr="008D21E2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E2" w:rsidRPr="008D21E2" w:rsidRDefault="008D21E2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E2">
        <w:rPr>
          <w:rFonts w:ascii="Times New Roman" w:hAnsi="Times New Roman" w:cs="Times New Roman"/>
          <w:sz w:val="24"/>
          <w:szCs w:val="24"/>
        </w:rPr>
        <w:t xml:space="preserve">FRANÇA, J. L. et al. </w:t>
      </w:r>
      <w:r w:rsidRPr="008D21E2">
        <w:rPr>
          <w:rFonts w:ascii="Times New Roman" w:hAnsi="Times New Roman" w:cs="Times New Roman"/>
          <w:b/>
          <w:sz w:val="24"/>
          <w:szCs w:val="24"/>
        </w:rPr>
        <w:t>Manual para normalização de publicações técnico-científicas.</w:t>
      </w:r>
      <w:r w:rsidRPr="008D21E2">
        <w:rPr>
          <w:rFonts w:ascii="Times New Roman" w:hAnsi="Times New Roman" w:cs="Times New Roman"/>
          <w:sz w:val="24"/>
          <w:szCs w:val="24"/>
        </w:rPr>
        <w:t xml:space="preserve"> 6.ed. Rev. e </w:t>
      </w:r>
      <w:proofErr w:type="spellStart"/>
      <w:r w:rsidRPr="008D21E2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8D21E2">
        <w:rPr>
          <w:rFonts w:ascii="Times New Roman" w:hAnsi="Times New Roman" w:cs="Times New Roman"/>
          <w:sz w:val="24"/>
          <w:szCs w:val="24"/>
        </w:rPr>
        <w:t xml:space="preserve">. Belo Horizonte: Ed. Da UFMG, 2003. </w:t>
      </w:r>
    </w:p>
    <w:p w:rsidR="008D21E2" w:rsidRPr="008D21E2" w:rsidRDefault="008D21E2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1E2" w:rsidRPr="008D21E2" w:rsidRDefault="008D21E2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E2">
        <w:rPr>
          <w:rFonts w:ascii="Times New Roman" w:hAnsi="Times New Roman" w:cs="Times New Roman"/>
          <w:sz w:val="24"/>
          <w:szCs w:val="24"/>
        </w:rPr>
        <w:t xml:space="preserve">IBGE. </w:t>
      </w:r>
      <w:r w:rsidRPr="008D21E2">
        <w:rPr>
          <w:rFonts w:ascii="Times New Roman" w:hAnsi="Times New Roman" w:cs="Times New Roman"/>
          <w:b/>
          <w:sz w:val="24"/>
          <w:szCs w:val="24"/>
        </w:rPr>
        <w:t>Normas de apresentação tabular</w:t>
      </w:r>
      <w:r w:rsidRPr="008D21E2">
        <w:rPr>
          <w:rFonts w:ascii="Times New Roman" w:hAnsi="Times New Roman" w:cs="Times New Roman"/>
          <w:sz w:val="24"/>
          <w:szCs w:val="24"/>
        </w:rPr>
        <w:t xml:space="preserve">. 3. ed. 1993. Disponível em: 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t>http://www.sei.ba.gov.br/norma_tabular/nor</w:t>
      </w:r>
      <w:r>
        <w:t>mas_apresentacao_tabular.pdf&gt;</w:t>
      </w:r>
      <w:r w:rsidRPr="008D21E2">
        <w:rPr>
          <w:rFonts w:ascii="Times New Roman" w:hAnsi="Times New Roman" w:cs="Times New Roman"/>
          <w:sz w:val="24"/>
          <w:szCs w:val="24"/>
        </w:rPr>
        <w:t>. Acesso em: 20 jun. 2006.</w:t>
      </w:r>
    </w:p>
    <w:p w:rsidR="00416D8F" w:rsidRPr="008D21E2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8D21E2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8D21E2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8D21E2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8D21E2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D8F" w:rsidRPr="00416D8F" w:rsidRDefault="00416D8F" w:rsidP="00416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6D8F" w:rsidRPr="00416D8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39A" w:rsidRDefault="0061139A" w:rsidP="008D3780">
      <w:pPr>
        <w:spacing w:after="0" w:line="240" w:lineRule="auto"/>
      </w:pPr>
      <w:r>
        <w:separator/>
      </w:r>
    </w:p>
  </w:endnote>
  <w:endnote w:type="continuationSeparator" w:id="0">
    <w:p w:rsidR="0061139A" w:rsidRDefault="0061139A" w:rsidP="008D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015086"/>
      <w:docPartObj>
        <w:docPartGallery w:val="Page Numbers (Bottom of Page)"/>
        <w:docPartUnique/>
      </w:docPartObj>
    </w:sdtPr>
    <w:sdtContent>
      <w:p w:rsidR="008D3780" w:rsidRDefault="008D37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364">
          <w:rPr>
            <w:noProof/>
          </w:rPr>
          <w:t>2</w:t>
        </w:r>
        <w:r>
          <w:fldChar w:fldCharType="end"/>
        </w:r>
      </w:p>
    </w:sdtContent>
  </w:sdt>
  <w:p w:rsidR="008D3780" w:rsidRDefault="008D37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39A" w:rsidRDefault="0061139A" w:rsidP="008D3780">
      <w:pPr>
        <w:spacing w:after="0" w:line="240" w:lineRule="auto"/>
      </w:pPr>
      <w:r>
        <w:separator/>
      </w:r>
    </w:p>
  </w:footnote>
  <w:footnote w:type="continuationSeparator" w:id="0">
    <w:p w:rsidR="0061139A" w:rsidRDefault="0061139A" w:rsidP="008D3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B6CB7"/>
    <w:multiLevelType w:val="hybridMultilevel"/>
    <w:tmpl w:val="B4D86822"/>
    <w:lvl w:ilvl="0" w:tplc="7B20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6A"/>
    <w:rsid w:val="00047277"/>
    <w:rsid w:val="000F5443"/>
    <w:rsid w:val="001B3D1D"/>
    <w:rsid w:val="001B4B8F"/>
    <w:rsid w:val="00247D51"/>
    <w:rsid w:val="00354AE3"/>
    <w:rsid w:val="00416D8F"/>
    <w:rsid w:val="004564A9"/>
    <w:rsid w:val="0061139A"/>
    <w:rsid w:val="006E062D"/>
    <w:rsid w:val="00792364"/>
    <w:rsid w:val="007B020F"/>
    <w:rsid w:val="00897B6A"/>
    <w:rsid w:val="008D21E2"/>
    <w:rsid w:val="008D3780"/>
    <w:rsid w:val="00BD1A85"/>
    <w:rsid w:val="00D42EBB"/>
    <w:rsid w:val="00D93F61"/>
    <w:rsid w:val="00E80EFD"/>
    <w:rsid w:val="00F7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A23B"/>
  <w15:docId w15:val="{F7E1FD09-C1B9-48D0-A96C-5FEF4267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6D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D3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780"/>
  </w:style>
  <w:style w:type="paragraph" w:styleId="Rodap">
    <w:name w:val="footer"/>
    <w:basedOn w:val="Normal"/>
    <w:link w:val="RodapChar"/>
    <w:uiPriority w:val="99"/>
    <w:unhideWhenUsed/>
    <w:rsid w:val="008D3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4DB0-3EF6-4353-8613-6C6B773B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Catia Cristina Sanzovo Jota</cp:lastModifiedBy>
  <cp:revision>13</cp:revision>
  <dcterms:created xsi:type="dcterms:W3CDTF">2016-10-13T18:40:00Z</dcterms:created>
  <dcterms:modified xsi:type="dcterms:W3CDTF">2017-07-27T16:58:00Z</dcterms:modified>
</cp:coreProperties>
</file>